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00CF" w14:textId="3B00AF5F" w:rsidR="006451F8" w:rsidRDefault="006451F8" w:rsidP="006451F8">
      <w:pPr>
        <w:pStyle w:val="Title"/>
      </w:pPr>
      <w:r>
        <w:t>Hazardous Substances Inventory</w:t>
      </w:r>
    </w:p>
    <w:p w14:paraId="2454AA8D" w14:textId="5F1FB14C" w:rsidR="006451F8" w:rsidRDefault="006451F8" w:rsidP="006451F8"/>
    <w:p w14:paraId="5DE194C9" w14:textId="676BDAF3" w:rsidR="006451F8" w:rsidRDefault="006451F8" w:rsidP="006451F8">
      <w:r>
        <w:t>Name of Inventory</w:t>
      </w:r>
    </w:p>
    <w:p w14:paraId="0A01399E" w14:textId="2FBB7E49" w:rsidR="006451F8" w:rsidRDefault="006451F8" w:rsidP="006451F8">
      <w:r>
        <w:t>Date</w:t>
      </w:r>
    </w:p>
    <w:p w14:paraId="46E88079" w14:textId="60958682" w:rsidR="006451F8" w:rsidRDefault="006451F8" w:rsidP="006451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79"/>
        <w:gridCol w:w="1388"/>
        <w:gridCol w:w="1106"/>
        <w:gridCol w:w="2169"/>
        <w:gridCol w:w="1017"/>
        <w:gridCol w:w="1087"/>
        <w:gridCol w:w="1689"/>
        <w:gridCol w:w="1370"/>
        <w:gridCol w:w="1376"/>
      </w:tblGrid>
      <w:tr w:rsidR="006451F8" w14:paraId="5B4429ED" w14:textId="77777777" w:rsidTr="006451F8">
        <w:tc>
          <w:tcPr>
            <w:tcW w:w="1367" w:type="dxa"/>
          </w:tcPr>
          <w:p w14:paraId="6A2FA3D5" w14:textId="007DFC8B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Name of product and UN number</w:t>
            </w:r>
          </w:p>
        </w:tc>
        <w:tc>
          <w:tcPr>
            <w:tcW w:w="1379" w:type="dxa"/>
          </w:tcPr>
          <w:p w14:paraId="40AD09EE" w14:textId="2D1DC5FF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Approval number and group standard name (if applicable)</w:t>
            </w:r>
          </w:p>
        </w:tc>
        <w:tc>
          <w:tcPr>
            <w:tcW w:w="1388" w:type="dxa"/>
          </w:tcPr>
          <w:p w14:paraId="4962CA59" w14:textId="582BAA17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 xml:space="preserve">Hazard classification (UN class and packaging group) </w:t>
            </w:r>
          </w:p>
        </w:tc>
        <w:tc>
          <w:tcPr>
            <w:tcW w:w="1106" w:type="dxa"/>
          </w:tcPr>
          <w:p w14:paraId="6DF99ED5" w14:textId="45F48482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Current SDS available? (not older than 5 years)</w:t>
            </w:r>
          </w:p>
        </w:tc>
        <w:tc>
          <w:tcPr>
            <w:tcW w:w="2169" w:type="dxa"/>
          </w:tcPr>
          <w:p w14:paraId="1C4F3DCD" w14:textId="4E4DAC58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 xml:space="preserve">Specific storage and segregation requirements </w:t>
            </w:r>
          </w:p>
        </w:tc>
        <w:tc>
          <w:tcPr>
            <w:tcW w:w="1017" w:type="dxa"/>
          </w:tcPr>
          <w:p w14:paraId="2702B505" w14:textId="5D7A2D51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Container size</w:t>
            </w:r>
          </w:p>
        </w:tc>
        <w:tc>
          <w:tcPr>
            <w:tcW w:w="1087" w:type="dxa"/>
          </w:tcPr>
          <w:p w14:paraId="2DE74899" w14:textId="724477D2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Open or closed container?</w:t>
            </w:r>
          </w:p>
        </w:tc>
        <w:tc>
          <w:tcPr>
            <w:tcW w:w="1689" w:type="dxa"/>
          </w:tcPr>
          <w:p w14:paraId="1CD8EFE0" w14:textId="586CE628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Gas, liquid or solid?</w:t>
            </w:r>
          </w:p>
        </w:tc>
        <w:tc>
          <w:tcPr>
            <w:tcW w:w="1370" w:type="dxa"/>
          </w:tcPr>
          <w:p w14:paraId="49771321" w14:textId="373F6CEE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 xml:space="preserve">Location </w:t>
            </w:r>
          </w:p>
        </w:tc>
        <w:tc>
          <w:tcPr>
            <w:tcW w:w="1376" w:type="dxa"/>
          </w:tcPr>
          <w:p w14:paraId="7825C003" w14:textId="2F1783C0" w:rsidR="006451F8" w:rsidRPr="006451F8" w:rsidRDefault="006451F8" w:rsidP="006451F8">
            <w:pPr>
              <w:rPr>
                <w:sz w:val="20"/>
                <w:szCs w:val="20"/>
              </w:rPr>
            </w:pPr>
            <w:r w:rsidRPr="006451F8">
              <w:rPr>
                <w:sz w:val="20"/>
                <w:szCs w:val="20"/>
              </w:rPr>
              <w:t>Maximum likely amount</w:t>
            </w:r>
          </w:p>
        </w:tc>
      </w:tr>
      <w:tr w:rsidR="006451F8" w14:paraId="47B31E73" w14:textId="77777777" w:rsidTr="006451F8">
        <w:tc>
          <w:tcPr>
            <w:tcW w:w="1367" w:type="dxa"/>
          </w:tcPr>
          <w:p w14:paraId="35125E2E" w14:textId="77777777" w:rsidR="006451F8" w:rsidRDefault="006451F8" w:rsidP="006451F8"/>
          <w:p w14:paraId="6109463B" w14:textId="34261C24" w:rsidR="006451F8" w:rsidRDefault="006451F8" w:rsidP="006451F8"/>
        </w:tc>
        <w:tc>
          <w:tcPr>
            <w:tcW w:w="1379" w:type="dxa"/>
          </w:tcPr>
          <w:p w14:paraId="3BD83D2B" w14:textId="77777777" w:rsidR="006451F8" w:rsidRDefault="006451F8" w:rsidP="006451F8"/>
        </w:tc>
        <w:tc>
          <w:tcPr>
            <w:tcW w:w="1388" w:type="dxa"/>
          </w:tcPr>
          <w:p w14:paraId="71AF7E7F" w14:textId="77777777" w:rsidR="006451F8" w:rsidRDefault="006451F8" w:rsidP="006451F8"/>
        </w:tc>
        <w:tc>
          <w:tcPr>
            <w:tcW w:w="1106" w:type="dxa"/>
          </w:tcPr>
          <w:p w14:paraId="7494D335" w14:textId="77777777" w:rsidR="006451F8" w:rsidRDefault="006451F8" w:rsidP="006451F8"/>
        </w:tc>
        <w:tc>
          <w:tcPr>
            <w:tcW w:w="2169" w:type="dxa"/>
          </w:tcPr>
          <w:p w14:paraId="0C7788E0" w14:textId="77777777" w:rsidR="006451F8" w:rsidRDefault="006451F8" w:rsidP="006451F8"/>
        </w:tc>
        <w:tc>
          <w:tcPr>
            <w:tcW w:w="1017" w:type="dxa"/>
          </w:tcPr>
          <w:p w14:paraId="60CAAD26" w14:textId="77777777" w:rsidR="006451F8" w:rsidRDefault="006451F8" w:rsidP="006451F8"/>
        </w:tc>
        <w:tc>
          <w:tcPr>
            <w:tcW w:w="1087" w:type="dxa"/>
          </w:tcPr>
          <w:p w14:paraId="5A617859" w14:textId="77777777" w:rsidR="006451F8" w:rsidRDefault="006451F8" w:rsidP="006451F8"/>
        </w:tc>
        <w:tc>
          <w:tcPr>
            <w:tcW w:w="1689" w:type="dxa"/>
          </w:tcPr>
          <w:p w14:paraId="6852DD99" w14:textId="77777777" w:rsidR="006451F8" w:rsidRDefault="006451F8" w:rsidP="006451F8"/>
        </w:tc>
        <w:tc>
          <w:tcPr>
            <w:tcW w:w="1370" w:type="dxa"/>
          </w:tcPr>
          <w:p w14:paraId="4E0C2CAB" w14:textId="77777777" w:rsidR="006451F8" w:rsidRDefault="006451F8" w:rsidP="006451F8"/>
        </w:tc>
        <w:tc>
          <w:tcPr>
            <w:tcW w:w="1376" w:type="dxa"/>
          </w:tcPr>
          <w:p w14:paraId="441A8027" w14:textId="77777777" w:rsidR="006451F8" w:rsidRDefault="006451F8" w:rsidP="006451F8"/>
        </w:tc>
      </w:tr>
      <w:tr w:rsidR="006451F8" w14:paraId="21E1EE7C" w14:textId="77777777" w:rsidTr="006451F8">
        <w:tc>
          <w:tcPr>
            <w:tcW w:w="1367" w:type="dxa"/>
          </w:tcPr>
          <w:p w14:paraId="3BCCACF9" w14:textId="77777777" w:rsidR="006451F8" w:rsidRDefault="006451F8" w:rsidP="006451F8"/>
          <w:p w14:paraId="3DA40A27" w14:textId="1CB3E108" w:rsidR="006451F8" w:rsidRDefault="006451F8" w:rsidP="006451F8"/>
        </w:tc>
        <w:tc>
          <w:tcPr>
            <w:tcW w:w="1379" w:type="dxa"/>
          </w:tcPr>
          <w:p w14:paraId="592654FB" w14:textId="77777777" w:rsidR="006451F8" w:rsidRDefault="006451F8" w:rsidP="006451F8"/>
        </w:tc>
        <w:tc>
          <w:tcPr>
            <w:tcW w:w="1388" w:type="dxa"/>
          </w:tcPr>
          <w:p w14:paraId="2E9700B8" w14:textId="77777777" w:rsidR="006451F8" w:rsidRDefault="006451F8" w:rsidP="006451F8"/>
        </w:tc>
        <w:tc>
          <w:tcPr>
            <w:tcW w:w="1106" w:type="dxa"/>
          </w:tcPr>
          <w:p w14:paraId="72035D05" w14:textId="77777777" w:rsidR="006451F8" w:rsidRDefault="006451F8" w:rsidP="006451F8"/>
        </w:tc>
        <w:tc>
          <w:tcPr>
            <w:tcW w:w="2169" w:type="dxa"/>
          </w:tcPr>
          <w:p w14:paraId="06148247" w14:textId="77777777" w:rsidR="006451F8" w:rsidRDefault="006451F8" w:rsidP="006451F8"/>
        </w:tc>
        <w:tc>
          <w:tcPr>
            <w:tcW w:w="1017" w:type="dxa"/>
          </w:tcPr>
          <w:p w14:paraId="5BD6A233" w14:textId="77777777" w:rsidR="006451F8" w:rsidRDefault="006451F8" w:rsidP="006451F8"/>
        </w:tc>
        <w:tc>
          <w:tcPr>
            <w:tcW w:w="1087" w:type="dxa"/>
          </w:tcPr>
          <w:p w14:paraId="54197882" w14:textId="77777777" w:rsidR="006451F8" w:rsidRDefault="006451F8" w:rsidP="006451F8"/>
        </w:tc>
        <w:tc>
          <w:tcPr>
            <w:tcW w:w="1689" w:type="dxa"/>
          </w:tcPr>
          <w:p w14:paraId="70310856" w14:textId="77777777" w:rsidR="006451F8" w:rsidRDefault="006451F8" w:rsidP="006451F8"/>
        </w:tc>
        <w:tc>
          <w:tcPr>
            <w:tcW w:w="1370" w:type="dxa"/>
          </w:tcPr>
          <w:p w14:paraId="2419C7C6" w14:textId="77777777" w:rsidR="006451F8" w:rsidRDefault="006451F8" w:rsidP="006451F8"/>
        </w:tc>
        <w:tc>
          <w:tcPr>
            <w:tcW w:w="1376" w:type="dxa"/>
          </w:tcPr>
          <w:p w14:paraId="0C11CC94" w14:textId="77777777" w:rsidR="006451F8" w:rsidRDefault="006451F8" w:rsidP="006451F8"/>
        </w:tc>
      </w:tr>
    </w:tbl>
    <w:p w14:paraId="63562049" w14:textId="77777777" w:rsidR="006451F8" w:rsidRPr="006451F8" w:rsidRDefault="006451F8" w:rsidP="006451F8"/>
    <w:sectPr w:rsidR="006451F8" w:rsidRPr="006451F8" w:rsidSect="006451F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771AD" w14:textId="77777777" w:rsidR="006451F8" w:rsidRDefault="006451F8" w:rsidP="006451F8">
      <w:pPr>
        <w:spacing w:after="0" w:line="240" w:lineRule="auto"/>
      </w:pPr>
      <w:r>
        <w:separator/>
      </w:r>
    </w:p>
  </w:endnote>
  <w:endnote w:type="continuationSeparator" w:id="0">
    <w:p w14:paraId="2ADDD2CC" w14:textId="77777777" w:rsidR="006451F8" w:rsidRDefault="006451F8" w:rsidP="0064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AB7EA" w14:textId="77777777" w:rsidR="006451F8" w:rsidRDefault="006451F8" w:rsidP="006451F8">
      <w:pPr>
        <w:spacing w:after="0" w:line="240" w:lineRule="auto"/>
      </w:pPr>
      <w:r>
        <w:separator/>
      </w:r>
    </w:p>
  </w:footnote>
  <w:footnote w:type="continuationSeparator" w:id="0">
    <w:p w14:paraId="3C7A33F9" w14:textId="77777777" w:rsidR="006451F8" w:rsidRDefault="006451F8" w:rsidP="0064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25D9B" w14:textId="2527B310" w:rsidR="006451F8" w:rsidRPr="006451F8" w:rsidRDefault="006451F8" w:rsidP="006451F8">
    <w:pPr>
      <w:pStyle w:val="Header"/>
      <w:jc w:val="right"/>
      <w:rPr>
        <w:i/>
        <w:iCs/>
        <w:color w:val="5B9BD5" w:themeColor="accent5"/>
      </w:rPr>
    </w:pPr>
    <w:r w:rsidRPr="006451F8">
      <w:rPr>
        <w:i/>
        <w:iCs/>
        <w:color w:val="5B9BD5" w:themeColor="accent5"/>
      </w:rPr>
      <w:t>Insert Company Logo</w:t>
    </w:r>
  </w:p>
  <w:p w14:paraId="478D34B4" w14:textId="77777777" w:rsidR="006451F8" w:rsidRDefault="00645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F8"/>
    <w:rsid w:val="006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5769"/>
  <w15:chartTrackingRefBased/>
  <w15:docId w15:val="{58A0E234-AC18-4EB9-BBDA-3E1FB25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45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45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F8"/>
  </w:style>
  <w:style w:type="paragraph" w:styleId="Footer">
    <w:name w:val="footer"/>
    <w:basedOn w:val="Normal"/>
    <w:link w:val="FooterChar"/>
    <w:uiPriority w:val="99"/>
    <w:unhideWhenUsed/>
    <w:rsid w:val="00645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2022-09-24T22:14:00Z</dcterms:created>
  <dcterms:modified xsi:type="dcterms:W3CDTF">2022-09-24T22:22:00Z</dcterms:modified>
</cp:coreProperties>
</file>