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62547" w14:textId="6BAC06FF" w:rsidR="00D16BA4" w:rsidRDefault="00D16BA4" w:rsidP="00D16BA4">
      <w:pPr>
        <w:pStyle w:val="Title"/>
      </w:pPr>
      <w:r>
        <w:t xml:space="preserve">Emergency </w:t>
      </w:r>
      <w:r w:rsidR="000E3FAD">
        <w:t>R</w:t>
      </w:r>
      <w:r>
        <w:t xml:space="preserve">esponse </w:t>
      </w:r>
    </w:p>
    <w:p w14:paraId="61288D54" w14:textId="77777777" w:rsidR="00D16BA4" w:rsidRPr="00D16BA4" w:rsidRDefault="00D16BA4" w:rsidP="00D16BA4"/>
    <w:p w14:paraId="68FAD5A1" w14:textId="79E27C11" w:rsidR="00D16BA4" w:rsidRPr="00536C18" w:rsidRDefault="00D16BA4" w:rsidP="00536C18">
      <w:pPr>
        <w:pStyle w:val="ListParagraph"/>
        <w:numPr>
          <w:ilvl w:val="0"/>
          <w:numId w:val="1"/>
        </w:numPr>
        <w:rPr>
          <w:b/>
          <w:bCs/>
        </w:rPr>
      </w:pPr>
      <w:r w:rsidRPr="00536C18">
        <w:rPr>
          <w:b/>
          <w:bCs/>
        </w:rPr>
        <w:t>The priority in an emergency your own safety then the safety of others.</w:t>
      </w:r>
    </w:p>
    <w:p w14:paraId="4DB4ECD7" w14:textId="44D23482" w:rsidR="00D16BA4" w:rsidRDefault="00D16BA4" w:rsidP="00354251">
      <w:pPr>
        <w:pStyle w:val="ListParagraph"/>
        <w:numPr>
          <w:ilvl w:val="0"/>
          <w:numId w:val="1"/>
        </w:numPr>
      </w:pPr>
      <w:r>
        <w:t>Raise the alarm. If you need to evacuate yourself or others, do so immediately.</w:t>
      </w:r>
    </w:p>
    <w:p w14:paraId="57C68766" w14:textId="672C775C" w:rsidR="00D16BA4" w:rsidRDefault="00D16BA4" w:rsidP="00D16BA4">
      <w:pPr>
        <w:pStyle w:val="ListParagraph"/>
        <w:numPr>
          <w:ilvl w:val="0"/>
          <w:numId w:val="1"/>
        </w:numPr>
      </w:pPr>
      <w:r>
        <w:t>If you need to call emergency services, call them as soon as possible after ensuring the safety of all people present.</w:t>
      </w:r>
    </w:p>
    <w:p w14:paraId="4B6C452C" w14:textId="77777777" w:rsidR="00D16BA4" w:rsidRDefault="00D16BA4" w:rsidP="00D16BA4"/>
    <w:p w14:paraId="6D099D91" w14:textId="77777777" w:rsidR="00D16BA4" w:rsidRPr="00D16BA4" w:rsidRDefault="00D16BA4" w:rsidP="00D16BA4">
      <w:pPr>
        <w:rPr>
          <w:b/>
          <w:bCs/>
        </w:rPr>
      </w:pPr>
      <w:r w:rsidRPr="00D16BA4">
        <w:rPr>
          <w:b/>
          <w:bCs/>
        </w:rPr>
        <w:t>Call emergency services (dial 111) and ask for Fire or Ambulance</w:t>
      </w:r>
    </w:p>
    <w:p w14:paraId="75B54DBA" w14:textId="581D83EF" w:rsidR="00D16BA4" w:rsidRDefault="00D16BA4" w:rsidP="00D16BA4">
      <w:r>
        <w:t>1. Call from a safe place.</w:t>
      </w:r>
    </w:p>
    <w:p w14:paraId="4773DACC" w14:textId="77777777" w:rsidR="00D16BA4" w:rsidRDefault="00D16BA4" w:rsidP="00D16BA4">
      <w:r>
        <w:t>3. Tell the operator which emergency service you want.</w:t>
      </w:r>
    </w:p>
    <w:p w14:paraId="429D9242" w14:textId="7F5B5644" w:rsidR="00D16BA4" w:rsidRDefault="00D16BA4" w:rsidP="00D16BA4">
      <w:r>
        <w:t>4. Wait until that service answers and give the following address:</w:t>
      </w:r>
    </w:p>
    <w:p w14:paraId="6E0964DD" w14:textId="796F5D5B" w:rsidR="00D16BA4" w:rsidRDefault="00D16BA4" w:rsidP="00D16BA4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16BA4" w14:paraId="355F012F" w14:textId="77777777" w:rsidTr="00D16BA4">
        <w:tc>
          <w:tcPr>
            <w:tcW w:w="3539" w:type="dxa"/>
          </w:tcPr>
          <w:p w14:paraId="172FB8D0" w14:textId="1864B17C" w:rsidR="00D16BA4" w:rsidRDefault="00D16BA4" w:rsidP="00D16BA4">
            <w:r>
              <w:t>Company Name</w:t>
            </w:r>
          </w:p>
        </w:tc>
        <w:tc>
          <w:tcPr>
            <w:tcW w:w="5477" w:type="dxa"/>
          </w:tcPr>
          <w:p w14:paraId="31C68E03" w14:textId="77777777" w:rsidR="00D16BA4" w:rsidRDefault="00D16BA4" w:rsidP="00D16BA4"/>
          <w:p w14:paraId="1CD1BD7C" w14:textId="2F357B43" w:rsidR="00461C3B" w:rsidRDefault="00461C3B" w:rsidP="00D16BA4"/>
        </w:tc>
      </w:tr>
      <w:tr w:rsidR="00D16BA4" w14:paraId="18781D99" w14:textId="77777777" w:rsidTr="00D16BA4">
        <w:tc>
          <w:tcPr>
            <w:tcW w:w="3539" w:type="dxa"/>
          </w:tcPr>
          <w:p w14:paraId="18BD3853" w14:textId="1BB5C370" w:rsidR="00D16BA4" w:rsidRDefault="00D16BA4" w:rsidP="00D16BA4">
            <w:r>
              <w:t xml:space="preserve">Street name and number </w:t>
            </w:r>
          </w:p>
        </w:tc>
        <w:tc>
          <w:tcPr>
            <w:tcW w:w="5477" w:type="dxa"/>
          </w:tcPr>
          <w:p w14:paraId="1FFA98BE" w14:textId="77777777" w:rsidR="00D16BA4" w:rsidRDefault="00D16BA4" w:rsidP="00D16BA4"/>
          <w:p w14:paraId="2E26903C" w14:textId="31EB03B9" w:rsidR="00461C3B" w:rsidRDefault="00461C3B" w:rsidP="00D16BA4"/>
        </w:tc>
      </w:tr>
      <w:tr w:rsidR="00D16BA4" w14:paraId="44E45E9D" w14:textId="77777777" w:rsidTr="00D16BA4">
        <w:tc>
          <w:tcPr>
            <w:tcW w:w="3539" w:type="dxa"/>
          </w:tcPr>
          <w:p w14:paraId="53143B37" w14:textId="5DEEA7C7" w:rsidR="00D16BA4" w:rsidRDefault="00D16BA4" w:rsidP="00D16BA4">
            <w:r>
              <w:t>Suburb</w:t>
            </w:r>
          </w:p>
        </w:tc>
        <w:tc>
          <w:tcPr>
            <w:tcW w:w="5477" w:type="dxa"/>
          </w:tcPr>
          <w:p w14:paraId="1C529BB4" w14:textId="77777777" w:rsidR="00D16BA4" w:rsidRDefault="00D16BA4" w:rsidP="00D16BA4"/>
          <w:p w14:paraId="4A309581" w14:textId="6BC26968" w:rsidR="00461C3B" w:rsidRDefault="00461C3B" w:rsidP="00D16BA4"/>
        </w:tc>
      </w:tr>
      <w:tr w:rsidR="00D16BA4" w14:paraId="08FEF0A4" w14:textId="77777777" w:rsidTr="00D16BA4">
        <w:tc>
          <w:tcPr>
            <w:tcW w:w="3539" w:type="dxa"/>
          </w:tcPr>
          <w:p w14:paraId="1EF95CCF" w14:textId="7E99C8FE" w:rsidR="00D16BA4" w:rsidRDefault="00D16BA4" w:rsidP="00D16BA4">
            <w:r>
              <w:t>Phone number</w:t>
            </w:r>
          </w:p>
        </w:tc>
        <w:tc>
          <w:tcPr>
            <w:tcW w:w="5477" w:type="dxa"/>
          </w:tcPr>
          <w:p w14:paraId="3D052751" w14:textId="77777777" w:rsidR="00D16BA4" w:rsidRDefault="00D16BA4" w:rsidP="00D16BA4"/>
          <w:p w14:paraId="5F6A384E" w14:textId="282C0D40" w:rsidR="00461C3B" w:rsidRDefault="00461C3B" w:rsidP="00D16BA4"/>
        </w:tc>
      </w:tr>
      <w:tr w:rsidR="00D16BA4" w14:paraId="3E95C277" w14:textId="77777777" w:rsidTr="00C90601">
        <w:tc>
          <w:tcPr>
            <w:tcW w:w="9016" w:type="dxa"/>
            <w:gridSpan w:val="2"/>
          </w:tcPr>
          <w:p w14:paraId="2FF75572" w14:textId="2717A90E" w:rsidR="00D16BA4" w:rsidRDefault="00D16BA4" w:rsidP="00D16BA4">
            <w:r>
              <w:t>Where required:</w:t>
            </w:r>
          </w:p>
        </w:tc>
      </w:tr>
      <w:tr w:rsidR="00D16BA4" w14:paraId="6C866F8F" w14:textId="77777777" w:rsidTr="00D16BA4">
        <w:tc>
          <w:tcPr>
            <w:tcW w:w="3539" w:type="dxa"/>
          </w:tcPr>
          <w:p w14:paraId="12523716" w14:textId="28691331" w:rsidR="00D16BA4" w:rsidRDefault="00D16BA4" w:rsidP="00D16BA4">
            <w:r>
              <w:t>Nearest intersection, cross street, or landmark</w:t>
            </w:r>
          </w:p>
        </w:tc>
        <w:tc>
          <w:tcPr>
            <w:tcW w:w="5477" w:type="dxa"/>
          </w:tcPr>
          <w:p w14:paraId="7717F106" w14:textId="77777777" w:rsidR="00D16BA4" w:rsidRDefault="00D16BA4" w:rsidP="00D16BA4"/>
        </w:tc>
      </w:tr>
      <w:tr w:rsidR="00D16BA4" w14:paraId="4D62B842" w14:textId="77777777" w:rsidTr="00D16BA4">
        <w:tc>
          <w:tcPr>
            <w:tcW w:w="3539" w:type="dxa"/>
          </w:tcPr>
          <w:p w14:paraId="164F58A6" w14:textId="6C8243AC" w:rsidR="00D16BA4" w:rsidRDefault="00D16BA4" w:rsidP="00D16BA4">
            <w:r>
              <w:t>Nearest city/ town</w:t>
            </w:r>
          </w:p>
        </w:tc>
        <w:tc>
          <w:tcPr>
            <w:tcW w:w="5477" w:type="dxa"/>
          </w:tcPr>
          <w:p w14:paraId="78F145FA" w14:textId="77777777" w:rsidR="00D16BA4" w:rsidRDefault="00D16BA4" w:rsidP="00D16BA4"/>
          <w:p w14:paraId="7D0895AB" w14:textId="09C22AD1" w:rsidR="00461C3B" w:rsidRDefault="00461C3B" w:rsidP="00D16BA4"/>
        </w:tc>
      </w:tr>
    </w:tbl>
    <w:p w14:paraId="405D5BA1" w14:textId="77777777" w:rsidR="00D16BA4" w:rsidRDefault="00D16BA4" w:rsidP="00D16BA4"/>
    <w:p w14:paraId="391EDD91" w14:textId="77777777" w:rsidR="00D16BA4" w:rsidRDefault="00D16BA4" w:rsidP="00D16BA4">
      <w:r>
        <w:t xml:space="preserve">5. Let emergency services know if chemicals or hazardous substances are involved in the emergency </w:t>
      </w:r>
    </w:p>
    <w:p w14:paraId="7026CCE1" w14:textId="77777777" w:rsidR="00D16BA4" w:rsidRDefault="00D16BA4" w:rsidP="00D16BA4">
      <w:r>
        <w:t>or are present on site.</w:t>
      </w:r>
    </w:p>
    <w:p w14:paraId="1B8EBF56" w14:textId="77777777" w:rsidR="00D16BA4" w:rsidRDefault="00D16BA4" w:rsidP="00D16BA4">
      <w:r>
        <w:t>6. Do not hang up until the emergency service tells you to do so.</w:t>
      </w:r>
    </w:p>
    <w:p w14:paraId="11F7865B" w14:textId="4E4F19C9" w:rsidR="00D16BA4" w:rsidRDefault="00D16BA4" w:rsidP="00D16BA4">
      <w:r>
        <w:t>7. Make sure someone is available to direct the emergency service to the scene</w:t>
      </w:r>
    </w:p>
    <w:sectPr w:rsidR="00D16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2B871" w14:textId="77777777" w:rsidR="00FC3B9D" w:rsidRDefault="00FC3B9D" w:rsidP="00FC3B9D">
      <w:pPr>
        <w:spacing w:after="0" w:line="240" w:lineRule="auto"/>
      </w:pPr>
      <w:r>
        <w:separator/>
      </w:r>
    </w:p>
  </w:endnote>
  <w:endnote w:type="continuationSeparator" w:id="0">
    <w:p w14:paraId="6922EF0A" w14:textId="77777777" w:rsidR="00FC3B9D" w:rsidRDefault="00FC3B9D" w:rsidP="00FC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395D5" w14:textId="77777777" w:rsidR="00FC3B9D" w:rsidRDefault="00FC3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12C9F" w14:textId="77777777" w:rsidR="00FC3B9D" w:rsidRDefault="00FC3B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F2639" w14:textId="77777777" w:rsidR="00FC3B9D" w:rsidRDefault="00FC3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DE5C8" w14:textId="77777777" w:rsidR="00FC3B9D" w:rsidRDefault="00FC3B9D" w:rsidP="00FC3B9D">
      <w:pPr>
        <w:spacing w:after="0" w:line="240" w:lineRule="auto"/>
      </w:pPr>
      <w:r>
        <w:separator/>
      </w:r>
    </w:p>
  </w:footnote>
  <w:footnote w:type="continuationSeparator" w:id="0">
    <w:p w14:paraId="462C85E9" w14:textId="77777777" w:rsidR="00FC3B9D" w:rsidRDefault="00FC3B9D" w:rsidP="00FC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3098D" w14:textId="77777777" w:rsidR="00FC3B9D" w:rsidRDefault="00FC3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A3B5D" w14:textId="6AC2DC13" w:rsidR="00FC3B9D" w:rsidRPr="00FC3B9D" w:rsidRDefault="00FC3B9D" w:rsidP="00FC3B9D">
    <w:pPr>
      <w:pStyle w:val="Header"/>
      <w:jc w:val="right"/>
      <w:rPr>
        <w:i/>
        <w:iCs/>
        <w:color w:val="5B9BD5" w:themeColor="accent5"/>
      </w:rPr>
    </w:pPr>
    <w:r w:rsidRPr="00FC3B9D">
      <w:rPr>
        <w:i/>
        <w:iCs/>
        <w:color w:val="5B9BD5" w:themeColor="accent5"/>
      </w:rPr>
      <w:t>Insert Company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E1B06" w14:textId="77777777" w:rsidR="00FC3B9D" w:rsidRDefault="00FC3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05E58"/>
    <w:multiLevelType w:val="hybridMultilevel"/>
    <w:tmpl w:val="BC940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A4"/>
    <w:rsid w:val="000E3FAD"/>
    <w:rsid w:val="00354251"/>
    <w:rsid w:val="00461C3B"/>
    <w:rsid w:val="00536C18"/>
    <w:rsid w:val="00D16BA4"/>
    <w:rsid w:val="00E74150"/>
    <w:rsid w:val="00F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7343"/>
  <w15:chartTrackingRefBased/>
  <w15:docId w15:val="{D9E43593-DD3F-46B9-9EF5-73827AAC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6B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1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16B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C3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9D"/>
  </w:style>
  <w:style w:type="paragraph" w:styleId="Footer">
    <w:name w:val="footer"/>
    <w:basedOn w:val="Normal"/>
    <w:link w:val="FooterChar"/>
    <w:uiPriority w:val="99"/>
    <w:unhideWhenUsed/>
    <w:rsid w:val="00FC3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9D"/>
  </w:style>
  <w:style w:type="paragraph" w:styleId="ListParagraph">
    <w:name w:val="List Paragraph"/>
    <w:basedOn w:val="Normal"/>
    <w:uiPriority w:val="34"/>
    <w:qFormat/>
    <w:rsid w:val="0035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796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2022-09-30T21:50:00Z</dcterms:created>
  <dcterms:modified xsi:type="dcterms:W3CDTF">2022-09-30T22:18:00Z</dcterms:modified>
</cp:coreProperties>
</file>