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8E11" w14:textId="3C490563" w:rsidR="00137311" w:rsidRDefault="00137311" w:rsidP="00137311">
      <w:pPr>
        <w:pStyle w:val="Title"/>
      </w:pPr>
      <w:r>
        <w:t xml:space="preserve">Confined Space Checklist </w:t>
      </w:r>
    </w:p>
    <w:p w14:paraId="58606D19" w14:textId="1032FB27" w:rsidR="00137311" w:rsidRPr="00137311" w:rsidRDefault="00137311" w:rsidP="00137311">
      <w:pPr>
        <w:pStyle w:val="Subtitle"/>
      </w:pPr>
      <w:r>
        <w:t>This Checklist complements the Permit to Work for Confined Space Entry</w:t>
      </w:r>
    </w:p>
    <w:p w14:paraId="5CD9963C" w14:textId="22655EA1" w:rsidR="00137311" w:rsidRDefault="00137311" w:rsidP="00137311"/>
    <w:p w14:paraId="25EC105F" w14:textId="776E778E" w:rsidR="00137311" w:rsidRPr="00137311" w:rsidRDefault="00137311" w:rsidP="00137311">
      <w:pPr>
        <w:rPr>
          <w:b/>
          <w:bCs/>
        </w:rPr>
      </w:pPr>
      <w:r w:rsidRPr="00137311">
        <w:rPr>
          <w:b/>
          <w:bCs/>
        </w:rPr>
        <w:t>Identify Confined Space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311" w14:paraId="7518A4B0" w14:textId="77777777" w:rsidTr="000261D0">
        <w:tc>
          <w:tcPr>
            <w:tcW w:w="7508" w:type="dxa"/>
            <w:vAlign w:val="center"/>
          </w:tcPr>
          <w:p w14:paraId="05ECD58F" w14:textId="249BB591" w:rsidR="00137311" w:rsidRDefault="00137311" w:rsidP="00137311">
            <w:r w:rsidRPr="00BB023A">
              <w:t>Determine whether the space to be entered is a confined space</w:t>
            </w:r>
          </w:p>
        </w:tc>
        <w:tc>
          <w:tcPr>
            <w:tcW w:w="1508" w:type="dxa"/>
          </w:tcPr>
          <w:p w14:paraId="69C992FB" w14:textId="77777777" w:rsidR="00137311" w:rsidRDefault="00137311" w:rsidP="00137311"/>
        </w:tc>
      </w:tr>
      <w:tr w:rsidR="00137311" w14:paraId="065150FB" w14:textId="77777777" w:rsidTr="000261D0">
        <w:tc>
          <w:tcPr>
            <w:tcW w:w="7508" w:type="dxa"/>
            <w:vAlign w:val="center"/>
          </w:tcPr>
          <w:p w14:paraId="4D72D74B" w14:textId="7860F0AD" w:rsidR="00137311" w:rsidRDefault="00137311" w:rsidP="00137311">
            <w:r w:rsidRPr="00BB023A">
              <w:t>Get a copy of methodologies or safe work practices documentation (e.g., SWMS)</w:t>
            </w:r>
          </w:p>
        </w:tc>
        <w:tc>
          <w:tcPr>
            <w:tcW w:w="1508" w:type="dxa"/>
          </w:tcPr>
          <w:p w14:paraId="49BA2CB1" w14:textId="77777777" w:rsidR="00137311" w:rsidRDefault="00137311" w:rsidP="00137311"/>
        </w:tc>
      </w:tr>
      <w:tr w:rsidR="00137311" w14:paraId="3C017A17" w14:textId="77777777" w:rsidTr="000261D0">
        <w:tc>
          <w:tcPr>
            <w:tcW w:w="7508" w:type="dxa"/>
            <w:vAlign w:val="center"/>
          </w:tcPr>
          <w:p w14:paraId="789C5604" w14:textId="7BF1D4A1" w:rsidR="00137311" w:rsidRDefault="00137311" w:rsidP="00137311">
            <w:r w:rsidRPr="00BB023A">
              <w:t>Get all the required equipment for safe entry and emergency evacuation</w:t>
            </w:r>
          </w:p>
        </w:tc>
        <w:tc>
          <w:tcPr>
            <w:tcW w:w="1508" w:type="dxa"/>
          </w:tcPr>
          <w:p w14:paraId="209CD76F" w14:textId="77777777" w:rsidR="00137311" w:rsidRDefault="00137311" w:rsidP="00137311"/>
        </w:tc>
      </w:tr>
      <w:tr w:rsidR="00137311" w14:paraId="504270BF" w14:textId="77777777" w:rsidTr="000261D0">
        <w:tc>
          <w:tcPr>
            <w:tcW w:w="7508" w:type="dxa"/>
            <w:vAlign w:val="center"/>
          </w:tcPr>
          <w:p w14:paraId="1FB5AA1C" w14:textId="4A778FC1" w:rsidR="00137311" w:rsidRDefault="00137311" w:rsidP="00137311">
            <w:r w:rsidRPr="00BB023A">
              <w:t>Visually inspect all the equipment is in good condition, working properly</w:t>
            </w:r>
            <w:r w:rsidR="002D4895">
              <w:t>,</w:t>
            </w:r>
            <w:r w:rsidRPr="00BB023A">
              <w:t xml:space="preserve"> and calibrated/</w:t>
            </w:r>
            <w:r>
              <w:t xml:space="preserve"> </w:t>
            </w:r>
            <w:r w:rsidRPr="00BB023A">
              <w:t xml:space="preserve">certified within </w:t>
            </w:r>
            <w:r w:rsidR="002D4895">
              <w:t xml:space="preserve">the </w:t>
            </w:r>
            <w:r w:rsidRPr="00BB023A">
              <w:t>period</w:t>
            </w:r>
          </w:p>
        </w:tc>
        <w:tc>
          <w:tcPr>
            <w:tcW w:w="1508" w:type="dxa"/>
          </w:tcPr>
          <w:p w14:paraId="174BC147" w14:textId="77777777" w:rsidR="00137311" w:rsidRDefault="00137311" w:rsidP="00137311"/>
        </w:tc>
      </w:tr>
      <w:tr w:rsidR="00137311" w14:paraId="482BAF6B" w14:textId="77777777" w:rsidTr="000261D0">
        <w:tc>
          <w:tcPr>
            <w:tcW w:w="7508" w:type="dxa"/>
            <w:vAlign w:val="center"/>
          </w:tcPr>
          <w:p w14:paraId="1FEC32D2" w14:textId="1061DF40" w:rsidR="00137311" w:rsidRDefault="00137311" w:rsidP="00137311">
            <w:r w:rsidRPr="00BB023A">
              <w:t xml:space="preserve">Verify all the entry </w:t>
            </w:r>
            <w:r w:rsidR="002D4895">
              <w:t>teams</w:t>
            </w:r>
            <w:r w:rsidRPr="00BB023A">
              <w:t xml:space="preserve"> hold current competency for confined space entry</w:t>
            </w:r>
          </w:p>
        </w:tc>
        <w:tc>
          <w:tcPr>
            <w:tcW w:w="1508" w:type="dxa"/>
          </w:tcPr>
          <w:p w14:paraId="43665730" w14:textId="77777777" w:rsidR="00137311" w:rsidRDefault="00137311" w:rsidP="00137311"/>
        </w:tc>
      </w:tr>
      <w:tr w:rsidR="00137311" w14:paraId="4BD22BB9" w14:textId="77777777" w:rsidTr="000261D0">
        <w:tc>
          <w:tcPr>
            <w:tcW w:w="7508" w:type="dxa"/>
            <w:vAlign w:val="center"/>
          </w:tcPr>
          <w:p w14:paraId="4EF573B0" w14:textId="1B8ED85E" w:rsidR="00137311" w:rsidRDefault="00137311" w:rsidP="00137311">
            <w:r w:rsidRPr="00BB023A">
              <w:t xml:space="preserve">Check the weather forecast is </w:t>
            </w:r>
            <w:proofErr w:type="spellStart"/>
            <w:r w:rsidR="002D4895">
              <w:t>favorable</w:t>
            </w:r>
            <w:proofErr w:type="spellEnd"/>
            <w:r w:rsidRPr="00BB023A">
              <w:t xml:space="preserve"> (if necessary)</w:t>
            </w:r>
          </w:p>
        </w:tc>
        <w:tc>
          <w:tcPr>
            <w:tcW w:w="1508" w:type="dxa"/>
          </w:tcPr>
          <w:p w14:paraId="3963FC48" w14:textId="77777777" w:rsidR="00137311" w:rsidRDefault="00137311" w:rsidP="00137311"/>
        </w:tc>
      </w:tr>
    </w:tbl>
    <w:p w14:paraId="63ED87CE" w14:textId="6F2D561F" w:rsidR="00137311" w:rsidRDefault="00137311" w:rsidP="00137311"/>
    <w:p w14:paraId="394DC7BE" w14:textId="666AADB9" w:rsidR="00137311" w:rsidRDefault="00137311" w:rsidP="00137311">
      <w:pPr>
        <w:rPr>
          <w:b/>
          <w:bCs/>
        </w:rPr>
      </w:pPr>
      <w:r w:rsidRPr="00137311">
        <w:rPr>
          <w:b/>
          <w:bCs/>
        </w:rPr>
        <w:t xml:space="preserve">Before Entering the Confined Space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311" w14:paraId="6A9C8F1A" w14:textId="77777777" w:rsidTr="00AF1F14">
        <w:tc>
          <w:tcPr>
            <w:tcW w:w="7508" w:type="dxa"/>
            <w:vAlign w:val="center"/>
          </w:tcPr>
          <w:p w14:paraId="6F40733B" w14:textId="7D46AD8D" w:rsidR="00137311" w:rsidRDefault="00137311" w:rsidP="00137311">
            <w:pPr>
              <w:rPr>
                <w:b/>
                <w:bCs/>
              </w:rPr>
            </w:pPr>
            <w:r w:rsidRPr="008C386E">
              <w:t>Discuss the planned work with Permit Issuer to ensure no conflict with recent or adjacent work</w:t>
            </w:r>
          </w:p>
        </w:tc>
        <w:tc>
          <w:tcPr>
            <w:tcW w:w="1508" w:type="dxa"/>
          </w:tcPr>
          <w:p w14:paraId="169198B8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0647F0A0" w14:textId="77777777" w:rsidTr="00AF1F14">
        <w:tc>
          <w:tcPr>
            <w:tcW w:w="7508" w:type="dxa"/>
            <w:vAlign w:val="center"/>
          </w:tcPr>
          <w:p w14:paraId="132AC47F" w14:textId="7CEA1614" w:rsidR="00137311" w:rsidRDefault="00137311" w:rsidP="00137311">
            <w:pPr>
              <w:rPr>
                <w:b/>
                <w:bCs/>
              </w:rPr>
            </w:pPr>
            <w:r w:rsidRPr="008C386E">
              <w:t>Obtain any additional permits that may be required, e.g., isolation, or hot work</w:t>
            </w:r>
          </w:p>
        </w:tc>
        <w:tc>
          <w:tcPr>
            <w:tcW w:w="1508" w:type="dxa"/>
          </w:tcPr>
          <w:p w14:paraId="6AC0ECC3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668020DA" w14:textId="77777777" w:rsidTr="00AF1F14">
        <w:tc>
          <w:tcPr>
            <w:tcW w:w="7508" w:type="dxa"/>
            <w:vAlign w:val="center"/>
          </w:tcPr>
          <w:p w14:paraId="10E6E04D" w14:textId="238C05C3" w:rsidR="00137311" w:rsidRDefault="00137311" w:rsidP="00137311">
            <w:pPr>
              <w:rPr>
                <w:b/>
                <w:bCs/>
              </w:rPr>
            </w:pPr>
            <w:r w:rsidRPr="008C386E">
              <w:t>Assemble the equipment required for the safe performance of the job</w:t>
            </w:r>
          </w:p>
        </w:tc>
        <w:tc>
          <w:tcPr>
            <w:tcW w:w="1508" w:type="dxa"/>
          </w:tcPr>
          <w:p w14:paraId="0437A9F7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3CF59125" w14:textId="77777777" w:rsidTr="00AF1F14">
        <w:tc>
          <w:tcPr>
            <w:tcW w:w="7508" w:type="dxa"/>
            <w:vAlign w:val="center"/>
          </w:tcPr>
          <w:p w14:paraId="5B99D942" w14:textId="4DC5CFD3" w:rsidR="00137311" w:rsidRDefault="00137311" w:rsidP="00137311">
            <w:pPr>
              <w:rPr>
                <w:b/>
                <w:bCs/>
              </w:rPr>
            </w:pPr>
            <w:r w:rsidRPr="008C386E">
              <w:t>Erect barriers around the work area and any manholes that are to be fitted</w:t>
            </w:r>
          </w:p>
        </w:tc>
        <w:tc>
          <w:tcPr>
            <w:tcW w:w="1508" w:type="dxa"/>
          </w:tcPr>
          <w:p w14:paraId="3830A34D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1BDB485C" w14:textId="77777777" w:rsidTr="00AF1F14">
        <w:tc>
          <w:tcPr>
            <w:tcW w:w="7508" w:type="dxa"/>
            <w:vAlign w:val="center"/>
          </w:tcPr>
          <w:p w14:paraId="5EF3195D" w14:textId="38C29E28" w:rsidR="00137311" w:rsidRDefault="00137311" w:rsidP="00137311">
            <w:pPr>
              <w:rPr>
                <w:b/>
                <w:bCs/>
              </w:rPr>
            </w:pPr>
            <w:r w:rsidRPr="008C386E">
              <w:t>Identify, and implement measures to control any hazards likely to affect workers (refer to SWMS)</w:t>
            </w:r>
          </w:p>
        </w:tc>
        <w:tc>
          <w:tcPr>
            <w:tcW w:w="1508" w:type="dxa"/>
          </w:tcPr>
          <w:p w14:paraId="2F20E418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3222DA83" w14:textId="77777777" w:rsidTr="00AF1F14">
        <w:tc>
          <w:tcPr>
            <w:tcW w:w="7508" w:type="dxa"/>
            <w:vAlign w:val="center"/>
          </w:tcPr>
          <w:p w14:paraId="7895A63B" w14:textId="6042D465" w:rsidR="00137311" w:rsidRDefault="00137311" w:rsidP="00137311">
            <w:pPr>
              <w:rPr>
                <w:b/>
                <w:bCs/>
              </w:rPr>
            </w:pPr>
            <w:r w:rsidRPr="008C386E">
              <w:t xml:space="preserve">Establish evacuation and rescue procedures and review </w:t>
            </w:r>
            <w:r w:rsidR="002D4895">
              <w:t xml:space="preserve">them </w:t>
            </w:r>
            <w:r w:rsidRPr="008C386E">
              <w:t>with team</w:t>
            </w:r>
          </w:p>
        </w:tc>
        <w:tc>
          <w:tcPr>
            <w:tcW w:w="1508" w:type="dxa"/>
          </w:tcPr>
          <w:p w14:paraId="20171F92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54879CE4" w14:textId="77777777" w:rsidTr="00AF1F14">
        <w:tc>
          <w:tcPr>
            <w:tcW w:w="7508" w:type="dxa"/>
            <w:vAlign w:val="center"/>
          </w:tcPr>
          <w:p w14:paraId="1C3EFA51" w14:textId="15A79F69" w:rsidR="00137311" w:rsidRDefault="00137311" w:rsidP="00137311">
            <w:pPr>
              <w:rPr>
                <w:b/>
                <w:bCs/>
              </w:rPr>
            </w:pPr>
            <w:r w:rsidRPr="008C386E">
              <w:t xml:space="preserve">Discuss with </w:t>
            </w:r>
            <w:r w:rsidR="002D4895">
              <w:t xml:space="preserve">the </w:t>
            </w:r>
            <w:r w:rsidRPr="008C386E">
              <w:t>team what work is to be done, how</w:t>
            </w:r>
            <w:r w:rsidR="002D4895">
              <w:t>,</w:t>
            </w:r>
            <w:r w:rsidRPr="008C386E">
              <w:t xml:space="preserve"> and by whom</w:t>
            </w:r>
          </w:p>
        </w:tc>
        <w:tc>
          <w:tcPr>
            <w:tcW w:w="1508" w:type="dxa"/>
          </w:tcPr>
          <w:p w14:paraId="3715A5D5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562BF1BE" w14:textId="77777777" w:rsidTr="00AF1F14">
        <w:tc>
          <w:tcPr>
            <w:tcW w:w="7508" w:type="dxa"/>
            <w:vAlign w:val="center"/>
          </w:tcPr>
          <w:p w14:paraId="270EC879" w14:textId="5651A805" w:rsidR="00137311" w:rsidRDefault="00137311" w:rsidP="00137311">
            <w:pPr>
              <w:rPr>
                <w:b/>
                <w:bCs/>
              </w:rPr>
            </w:pPr>
            <w:r w:rsidRPr="008C386E">
              <w:t>Check communications, for example</w:t>
            </w:r>
            <w:r w:rsidR="002D4895">
              <w:t>,</w:t>
            </w:r>
            <w:r w:rsidRPr="008C386E">
              <w:t xml:space="preserve"> contact </w:t>
            </w:r>
            <w:proofErr w:type="gramStart"/>
            <w:r w:rsidRPr="008C386E">
              <w:t>base</w:t>
            </w:r>
            <w:proofErr w:type="gramEnd"/>
            <w:r w:rsidRPr="008C386E">
              <w:t xml:space="preserve"> on radio/</w:t>
            </w:r>
            <w:r>
              <w:t xml:space="preserve"> </w:t>
            </w:r>
            <w:r w:rsidRPr="008C386E">
              <w:t>cell phone, to establish contact can be made in an emergency</w:t>
            </w:r>
          </w:p>
        </w:tc>
        <w:tc>
          <w:tcPr>
            <w:tcW w:w="1508" w:type="dxa"/>
          </w:tcPr>
          <w:p w14:paraId="7D2D83F3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7A318FA" w14:textId="77777777" w:rsidTr="00AF1F14">
        <w:tc>
          <w:tcPr>
            <w:tcW w:w="7508" w:type="dxa"/>
            <w:vAlign w:val="center"/>
          </w:tcPr>
          <w:p w14:paraId="43B2FFF0" w14:textId="33BFA88E" w:rsidR="00137311" w:rsidRDefault="00137311" w:rsidP="00137311">
            <w:pPr>
              <w:rPr>
                <w:b/>
                <w:bCs/>
              </w:rPr>
            </w:pPr>
            <w:r w:rsidRPr="008C386E">
              <w:t>Verify all hazards are controlled (e.g., energy and material sources isolated or de-energised)</w:t>
            </w:r>
          </w:p>
        </w:tc>
        <w:tc>
          <w:tcPr>
            <w:tcW w:w="1508" w:type="dxa"/>
          </w:tcPr>
          <w:p w14:paraId="451166D7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76F9B7B" w14:textId="77777777" w:rsidTr="00AF1F14">
        <w:tc>
          <w:tcPr>
            <w:tcW w:w="7508" w:type="dxa"/>
            <w:vAlign w:val="center"/>
          </w:tcPr>
          <w:p w14:paraId="777EF451" w14:textId="1078266C" w:rsidR="00137311" w:rsidRDefault="00137311" w:rsidP="00137311">
            <w:pPr>
              <w:rPr>
                <w:b/>
                <w:bCs/>
              </w:rPr>
            </w:pPr>
            <w:r w:rsidRPr="008C386E">
              <w:t xml:space="preserve">Confirm there are enough workers to carry out the planned </w:t>
            </w:r>
            <w:r w:rsidR="002D4895">
              <w:t>work</w:t>
            </w:r>
            <w:r w:rsidRPr="008C386E">
              <w:t xml:space="preserve"> safely</w:t>
            </w:r>
          </w:p>
        </w:tc>
        <w:tc>
          <w:tcPr>
            <w:tcW w:w="1508" w:type="dxa"/>
          </w:tcPr>
          <w:p w14:paraId="5C6FC89A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6B001EB4" w14:textId="77777777" w:rsidTr="00AF1F14">
        <w:tc>
          <w:tcPr>
            <w:tcW w:w="7508" w:type="dxa"/>
            <w:vAlign w:val="center"/>
          </w:tcPr>
          <w:p w14:paraId="4D0D4E45" w14:textId="4E376BED" w:rsidR="00137311" w:rsidRDefault="00137311" w:rsidP="00137311">
            <w:pPr>
              <w:rPr>
                <w:b/>
                <w:bCs/>
              </w:rPr>
            </w:pPr>
            <w:r w:rsidRPr="008C386E">
              <w:t>Confirm the entry team have all the required equipment to do the job safely</w:t>
            </w:r>
          </w:p>
        </w:tc>
        <w:tc>
          <w:tcPr>
            <w:tcW w:w="1508" w:type="dxa"/>
          </w:tcPr>
          <w:p w14:paraId="12809C7D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78E3D131" w14:textId="77777777" w:rsidTr="00AF1F14">
        <w:tc>
          <w:tcPr>
            <w:tcW w:w="7508" w:type="dxa"/>
            <w:vAlign w:val="center"/>
          </w:tcPr>
          <w:p w14:paraId="46EA9947" w14:textId="340DC4AF" w:rsidR="00137311" w:rsidRDefault="00137311" w:rsidP="00137311">
            <w:pPr>
              <w:rPr>
                <w:b/>
                <w:bCs/>
              </w:rPr>
            </w:pPr>
            <w:r w:rsidRPr="008C386E">
              <w:t xml:space="preserve">Check that the entry team </w:t>
            </w:r>
            <w:r w:rsidR="002D4895">
              <w:t>has</w:t>
            </w:r>
            <w:r w:rsidRPr="008C386E">
              <w:t xml:space="preserve"> the correct protective clothing and equipment</w:t>
            </w:r>
          </w:p>
        </w:tc>
        <w:tc>
          <w:tcPr>
            <w:tcW w:w="1508" w:type="dxa"/>
          </w:tcPr>
          <w:p w14:paraId="31071CAC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1DCED44E" w14:textId="77777777" w:rsidTr="00AF1F14">
        <w:tc>
          <w:tcPr>
            <w:tcW w:w="7508" w:type="dxa"/>
            <w:vAlign w:val="center"/>
          </w:tcPr>
          <w:p w14:paraId="456D96B0" w14:textId="54AD76DB" w:rsidR="00137311" w:rsidRDefault="00137311" w:rsidP="00137311">
            <w:pPr>
              <w:rPr>
                <w:b/>
                <w:bCs/>
              </w:rPr>
            </w:pPr>
            <w:r w:rsidRPr="008C386E">
              <w:t>Again, check all the equipment is in good condition and working properly</w:t>
            </w:r>
          </w:p>
        </w:tc>
        <w:tc>
          <w:tcPr>
            <w:tcW w:w="1508" w:type="dxa"/>
          </w:tcPr>
          <w:p w14:paraId="183AAB6B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1CDD2F7F" w14:textId="77777777" w:rsidTr="00AF1F14">
        <w:tc>
          <w:tcPr>
            <w:tcW w:w="7508" w:type="dxa"/>
            <w:vAlign w:val="center"/>
          </w:tcPr>
          <w:p w14:paraId="32971FEF" w14:textId="1DB58BF3" w:rsidR="00137311" w:rsidRDefault="00137311" w:rsidP="00137311">
            <w:pPr>
              <w:rPr>
                <w:b/>
                <w:bCs/>
              </w:rPr>
            </w:pPr>
            <w:r w:rsidRPr="008C386E">
              <w:t>Discuss health and safety issues and emergency and evacuation procedures and hazards</w:t>
            </w:r>
          </w:p>
        </w:tc>
        <w:tc>
          <w:tcPr>
            <w:tcW w:w="1508" w:type="dxa"/>
          </w:tcPr>
          <w:p w14:paraId="6AB0D4B6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5514BD5" w14:textId="77777777" w:rsidTr="00AF1F14">
        <w:tc>
          <w:tcPr>
            <w:tcW w:w="7508" w:type="dxa"/>
            <w:vAlign w:val="center"/>
          </w:tcPr>
          <w:p w14:paraId="101AF531" w14:textId="58C69B54" w:rsidR="00137311" w:rsidRDefault="00137311" w:rsidP="00137311">
            <w:pPr>
              <w:rPr>
                <w:b/>
                <w:bCs/>
              </w:rPr>
            </w:pPr>
            <w:r w:rsidRPr="008C386E">
              <w:t>Check all rescue equipment is erected and in place</w:t>
            </w:r>
          </w:p>
        </w:tc>
        <w:tc>
          <w:tcPr>
            <w:tcW w:w="1508" w:type="dxa"/>
          </w:tcPr>
          <w:p w14:paraId="753D2214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5C52E1CF" w14:textId="77777777" w:rsidTr="00AF1F14">
        <w:tc>
          <w:tcPr>
            <w:tcW w:w="7508" w:type="dxa"/>
            <w:vAlign w:val="center"/>
          </w:tcPr>
          <w:p w14:paraId="29C7DB92" w14:textId="5641CC3E" w:rsidR="00137311" w:rsidRDefault="00137311" w:rsidP="00137311">
            <w:pPr>
              <w:rPr>
                <w:b/>
                <w:bCs/>
              </w:rPr>
            </w:pPr>
            <w:r w:rsidRPr="008C386E">
              <w:t>Check that the confined space is adequately ventilated</w:t>
            </w:r>
          </w:p>
        </w:tc>
        <w:tc>
          <w:tcPr>
            <w:tcW w:w="1508" w:type="dxa"/>
          </w:tcPr>
          <w:p w14:paraId="733F3EA3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49CDB33" w14:textId="77777777" w:rsidTr="00AF1F14">
        <w:tc>
          <w:tcPr>
            <w:tcW w:w="7508" w:type="dxa"/>
            <w:vAlign w:val="center"/>
          </w:tcPr>
          <w:p w14:paraId="5AF9BD47" w14:textId="3545417D" w:rsidR="00137311" w:rsidRDefault="00137311" w:rsidP="00137311">
            <w:pPr>
              <w:rPr>
                <w:b/>
                <w:bCs/>
              </w:rPr>
            </w:pPr>
            <w:r w:rsidRPr="008C386E">
              <w:t xml:space="preserve">Test and determine the air in the confined space </w:t>
            </w:r>
            <w:r>
              <w:t>to</w:t>
            </w:r>
            <w:r w:rsidRPr="008C386E">
              <w:t xml:space="preserve"> ensure that it is within limits</w:t>
            </w:r>
          </w:p>
        </w:tc>
        <w:tc>
          <w:tcPr>
            <w:tcW w:w="1508" w:type="dxa"/>
          </w:tcPr>
          <w:p w14:paraId="39DF3FBC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74E19D34" w14:textId="77777777" w:rsidTr="00AF1F14">
        <w:tc>
          <w:tcPr>
            <w:tcW w:w="7508" w:type="dxa"/>
            <w:vAlign w:val="center"/>
          </w:tcPr>
          <w:p w14:paraId="5C7926E8" w14:textId="3CEE1F85" w:rsidR="00137311" w:rsidRDefault="00137311" w:rsidP="00137311">
            <w:pPr>
              <w:rPr>
                <w:b/>
                <w:bCs/>
              </w:rPr>
            </w:pPr>
            <w:r w:rsidRPr="008C386E">
              <w:t>Determine that entering the space should not affect the team</w:t>
            </w:r>
            <w:r>
              <w:t>’</w:t>
            </w:r>
            <w:r w:rsidRPr="008C386E">
              <w:t>s health or safety</w:t>
            </w:r>
          </w:p>
        </w:tc>
        <w:tc>
          <w:tcPr>
            <w:tcW w:w="1508" w:type="dxa"/>
          </w:tcPr>
          <w:p w14:paraId="2ED678B6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643A82BA" w14:textId="77777777" w:rsidTr="00AF1F14">
        <w:tc>
          <w:tcPr>
            <w:tcW w:w="7508" w:type="dxa"/>
            <w:vAlign w:val="center"/>
          </w:tcPr>
          <w:p w14:paraId="57319F94" w14:textId="3FF1060D" w:rsidR="00137311" w:rsidRPr="008C386E" w:rsidRDefault="00137311" w:rsidP="00137311">
            <w:r w:rsidRPr="008C386E">
              <w:t xml:space="preserve">Implement a system to record entry to, and exit from, the confined space and appoint Stand-by persons </w:t>
            </w:r>
          </w:p>
        </w:tc>
        <w:tc>
          <w:tcPr>
            <w:tcW w:w="1508" w:type="dxa"/>
          </w:tcPr>
          <w:p w14:paraId="25C3D120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72F11B91" w14:textId="77777777" w:rsidTr="00AF1F14">
        <w:tc>
          <w:tcPr>
            <w:tcW w:w="7508" w:type="dxa"/>
            <w:vAlign w:val="center"/>
          </w:tcPr>
          <w:p w14:paraId="3A9FC7B9" w14:textId="442BA62A" w:rsidR="00137311" w:rsidRPr="008C386E" w:rsidRDefault="00137311" w:rsidP="00137311">
            <w:r w:rsidRPr="008C386E">
              <w:t xml:space="preserve">Review all controls with Permit Issuer and receive </w:t>
            </w:r>
            <w:r w:rsidR="002D4895">
              <w:t xml:space="preserve">the </w:t>
            </w:r>
            <w:r w:rsidRPr="008C386E">
              <w:t>Confined Space Entry permit</w:t>
            </w:r>
          </w:p>
        </w:tc>
        <w:tc>
          <w:tcPr>
            <w:tcW w:w="1508" w:type="dxa"/>
          </w:tcPr>
          <w:p w14:paraId="1EBDD069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0B240ED3" w14:textId="77777777" w:rsidTr="00AF1F14">
        <w:tc>
          <w:tcPr>
            <w:tcW w:w="7508" w:type="dxa"/>
            <w:vAlign w:val="center"/>
          </w:tcPr>
          <w:p w14:paraId="253A4558" w14:textId="428A2B92" w:rsidR="00137311" w:rsidRPr="008C386E" w:rsidRDefault="00137311" w:rsidP="00137311">
            <w:r w:rsidRPr="008C386E">
              <w:t>Give the final permission for the team to enter the confined space</w:t>
            </w:r>
          </w:p>
        </w:tc>
        <w:tc>
          <w:tcPr>
            <w:tcW w:w="1508" w:type="dxa"/>
          </w:tcPr>
          <w:p w14:paraId="4783175C" w14:textId="77777777" w:rsidR="00137311" w:rsidRDefault="00137311" w:rsidP="00137311">
            <w:pPr>
              <w:rPr>
                <w:b/>
                <w:bCs/>
              </w:rPr>
            </w:pPr>
          </w:p>
        </w:tc>
      </w:tr>
    </w:tbl>
    <w:p w14:paraId="259787D9" w14:textId="7D423471" w:rsidR="00137311" w:rsidRDefault="00137311" w:rsidP="00137311">
      <w:pPr>
        <w:rPr>
          <w:b/>
          <w:bCs/>
        </w:rPr>
      </w:pPr>
    </w:p>
    <w:p w14:paraId="6FE2C491" w14:textId="699BCFB5" w:rsidR="002D4895" w:rsidRDefault="002D4895" w:rsidP="00137311">
      <w:pPr>
        <w:rPr>
          <w:b/>
          <w:bCs/>
        </w:rPr>
      </w:pPr>
    </w:p>
    <w:p w14:paraId="197C354A" w14:textId="77777777" w:rsidR="002D4895" w:rsidRDefault="002D4895" w:rsidP="00137311">
      <w:pPr>
        <w:rPr>
          <w:b/>
          <w:bCs/>
        </w:rPr>
      </w:pPr>
    </w:p>
    <w:p w14:paraId="2E56CA66" w14:textId="3DDA250C" w:rsidR="00137311" w:rsidRDefault="00137311" w:rsidP="00137311">
      <w:pPr>
        <w:rPr>
          <w:b/>
          <w:bCs/>
        </w:rPr>
      </w:pPr>
      <w:r>
        <w:rPr>
          <w:b/>
          <w:bCs/>
        </w:rPr>
        <w:lastRenderedPageBreak/>
        <w:t xml:space="preserve">During Confined Space Work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311" w14:paraId="35F5A43B" w14:textId="77777777" w:rsidTr="00A65568">
        <w:tc>
          <w:tcPr>
            <w:tcW w:w="7508" w:type="dxa"/>
            <w:vAlign w:val="center"/>
          </w:tcPr>
          <w:p w14:paraId="33696526" w14:textId="49F594E0" w:rsidR="00137311" w:rsidRDefault="00137311" w:rsidP="00137311">
            <w:pPr>
              <w:rPr>
                <w:b/>
                <w:bCs/>
              </w:rPr>
            </w:pPr>
            <w:r w:rsidRPr="00D7212F">
              <w:t>Follow all designated safe working practices (refer to SWMS and Confined Space Entry permit)</w:t>
            </w:r>
          </w:p>
        </w:tc>
        <w:tc>
          <w:tcPr>
            <w:tcW w:w="1508" w:type="dxa"/>
          </w:tcPr>
          <w:p w14:paraId="6D5A22CA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140A5FFF" w14:textId="77777777" w:rsidTr="00A65568">
        <w:tc>
          <w:tcPr>
            <w:tcW w:w="7508" w:type="dxa"/>
            <w:vAlign w:val="center"/>
          </w:tcPr>
          <w:p w14:paraId="2BAA4739" w14:textId="33DC701D" w:rsidR="00137311" w:rsidRDefault="002D4895" w:rsidP="00137311">
            <w:pPr>
              <w:rPr>
                <w:b/>
                <w:bCs/>
              </w:rPr>
            </w:pPr>
            <w:r>
              <w:t>The entry</w:t>
            </w:r>
            <w:r w:rsidR="00137311" w:rsidRPr="00D7212F">
              <w:t xml:space="preserve"> team wears all required personal protective clothing and equipment</w:t>
            </w:r>
          </w:p>
        </w:tc>
        <w:tc>
          <w:tcPr>
            <w:tcW w:w="1508" w:type="dxa"/>
          </w:tcPr>
          <w:p w14:paraId="3E7B1CBD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0AD44A75" w14:textId="77777777" w:rsidTr="00A65568">
        <w:tc>
          <w:tcPr>
            <w:tcW w:w="7508" w:type="dxa"/>
            <w:vAlign w:val="center"/>
          </w:tcPr>
          <w:p w14:paraId="6D116B3D" w14:textId="2DC061EF" w:rsidR="00137311" w:rsidRDefault="00137311" w:rsidP="00137311">
            <w:pPr>
              <w:rPr>
                <w:b/>
                <w:bCs/>
              </w:rPr>
            </w:pPr>
            <w:r w:rsidRPr="00D7212F">
              <w:t>Maintain contact between the Entry Team can communicate with the Stand-by Person(s)</w:t>
            </w:r>
          </w:p>
        </w:tc>
        <w:tc>
          <w:tcPr>
            <w:tcW w:w="1508" w:type="dxa"/>
          </w:tcPr>
          <w:p w14:paraId="504BE671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1AA50C66" w14:textId="77777777" w:rsidTr="00A65568">
        <w:tc>
          <w:tcPr>
            <w:tcW w:w="7508" w:type="dxa"/>
            <w:vAlign w:val="center"/>
          </w:tcPr>
          <w:p w14:paraId="0D390FF9" w14:textId="0BAAAB40" w:rsidR="00137311" w:rsidRDefault="00137311" w:rsidP="00137311">
            <w:pPr>
              <w:rPr>
                <w:b/>
                <w:bCs/>
              </w:rPr>
            </w:pPr>
            <w:r>
              <w:t xml:space="preserve">Test the emergency evacuation procedures if relevant (i.e., depending on how </w:t>
            </w:r>
            <w:r w:rsidR="002D4895">
              <w:t>site-specific</w:t>
            </w:r>
            <w:r>
              <w:t xml:space="preserve"> the plan is, and whether the procedures have been previously tested for the type of confined space)</w:t>
            </w:r>
          </w:p>
        </w:tc>
        <w:tc>
          <w:tcPr>
            <w:tcW w:w="1508" w:type="dxa"/>
          </w:tcPr>
          <w:p w14:paraId="6126700A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6282ADF" w14:textId="77777777" w:rsidTr="00A65568">
        <w:tc>
          <w:tcPr>
            <w:tcW w:w="7508" w:type="dxa"/>
            <w:vAlign w:val="center"/>
          </w:tcPr>
          <w:p w14:paraId="48D95396" w14:textId="54312412" w:rsidR="00137311" w:rsidRDefault="00137311" w:rsidP="00137311">
            <w:pPr>
              <w:rPr>
                <w:b/>
                <w:bCs/>
              </w:rPr>
            </w:pPr>
            <w:r>
              <w:t>Investigate/ evacuate if an alarm sounds on the gas monitor (immediate evacuation required for high alarms), if ventilation fails</w:t>
            </w:r>
            <w:r w:rsidR="002D4895">
              <w:t>,</w:t>
            </w:r>
            <w:r>
              <w:t xml:space="preserve"> or following any event which potentially affects </w:t>
            </w:r>
            <w:r w:rsidR="002D4895">
              <w:t xml:space="preserve">the </w:t>
            </w:r>
            <w:r>
              <w:t>safety of those in the space</w:t>
            </w:r>
          </w:p>
        </w:tc>
        <w:tc>
          <w:tcPr>
            <w:tcW w:w="1508" w:type="dxa"/>
          </w:tcPr>
          <w:p w14:paraId="5468739D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75A98B15" w14:textId="77777777" w:rsidTr="00A65568">
        <w:tc>
          <w:tcPr>
            <w:tcW w:w="7508" w:type="dxa"/>
            <w:vAlign w:val="center"/>
          </w:tcPr>
          <w:p w14:paraId="0E0188E1" w14:textId="0D023DDA" w:rsidR="00137311" w:rsidRDefault="00137311" w:rsidP="00137311">
            <w:pPr>
              <w:rPr>
                <w:b/>
                <w:bCs/>
              </w:rPr>
            </w:pPr>
            <w:r>
              <w:t>Evacuate if any worker begins to be affected by the atmosphere</w:t>
            </w:r>
          </w:p>
        </w:tc>
        <w:tc>
          <w:tcPr>
            <w:tcW w:w="1508" w:type="dxa"/>
          </w:tcPr>
          <w:p w14:paraId="6BECC75F" w14:textId="77777777" w:rsidR="00137311" w:rsidRDefault="00137311" w:rsidP="00137311">
            <w:pPr>
              <w:rPr>
                <w:b/>
                <w:bCs/>
              </w:rPr>
            </w:pPr>
          </w:p>
        </w:tc>
      </w:tr>
    </w:tbl>
    <w:p w14:paraId="4002BC54" w14:textId="2A0B7E75" w:rsidR="00137311" w:rsidRDefault="00137311" w:rsidP="00137311">
      <w:pPr>
        <w:rPr>
          <w:b/>
          <w:bCs/>
        </w:rPr>
      </w:pPr>
    </w:p>
    <w:p w14:paraId="15FF1311" w14:textId="7CB7F81C" w:rsidR="00137311" w:rsidRDefault="00137311" w:rsidP="00137311">
      <w:pPr>
        <w:rPr>
          <w:b/>
          <w:bCs/>
        </w:rPr>
      </w:pPr>
      <w:r>
        <w:rPr>
          <w:b/>
          <w:bCs/>
        </w:rPr>
        <w:t>Once Work is Completed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311" w14:paraId="55F4D2D8" w14:textId="77777777" w:rsidTr="000F30C9">
        <w:tc>
          <w:tcPr>
            <w:tcW w:w="7508" w:type="dxa"/>
            <w:vAlign w:val="center"/>
          </w:tcPr>
          <w:p w14:paraId="7B3819E6" w14:textId="7C41A41F" w:rsidR="00137311" w:rsidRDefault="00137311" w:rsidP="00137311">
            <w:pPr>
              <w:rPr>
                <w:b/>
                <w:bCs/>
              </w:rPr>
            </w:pPr>
            <w:r>
              <w:t>Check all equipment, materials</w:t>
            </w:r>
            <w:r w:rsidR="002D4895">
              <w:t>,</w:t>
            </w:r>
            <w:r>
              <w:t xml:space="preserve"> and personnel are safely removed from the space</w:t>
            </w:r>
            <w:r>
              <w:tab/>
            </w:r>
          </w:p>
        </w:tc>
        <w:tc>
          <w:tcPr>
            <w:tcW w:w="1508" w:type="dxa"/>
          </w:tcPr>
          <w:p w14:paraId="324681F8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00A27227" w14:textId="77777777" w:rsidTr="000F30C9">
        <w:tc>
          <w:tcPr>
            <w:tcW w:w="7508" w:type="dxa"/>
            <w:vAlign w:val="center"/>
          </w:tcPr>
          <w:p w14:paraId="2C499AD0" w14:textId="79286E3C" w:rsidR="00137311" w:rsidRDefault="00137311" w:rsidP="00137311">
            <w:pPr>
              <w:rPr>
                <w:b/>
                <w:bCs/>
              </w:rPr>
            </w:pPr>
            <w:r>
              <w:t>Check all entrances to the confined space are properly closed and secured and signage is in place</w:t>
            </w:r>
          </w:p>
        </w:tc>
        <w:tc>
          <w:tcPr>
            <w:tcW w:w="1508" w:type="dxa"/>
          </w:tcPr>
          <w:p w14:paraId="1EC4D815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746D1E15" w14:textId="77777777" w:rsidTr="000F30C9">
        <w:tc>
          <w:tcPr>
            <w:tcW w:w="7508" w:type="dxa"/>
            <w:vAlign w:val="center"/>
          </w:tcPr>
          <w:p w14:paraId="7301F172" w14:textId="1F19FBA5" w:rsidR="00137311" w:rsidRDefault="00137311" w:rsidP="00137311">
            <w:pPr>
              <w:rPr>
                <w:b/>
                <w:bCs/>
              </w:rPr>
            </w:pPr>
            <w:r>
              <w:t>Check the whole work site to a safe condition</w:t>
            </w:r>
          </w:p>
        </w:tc>
        <w:tc>
          <w:tcPr>
            <w:tcW w:w="1508" w:type="dxa"/>
          </w:tcPr>
          <w:p w14:paraId="2C9893DC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4746E6F7" w14:textId="77777777" w:rsidTr="000F30C9">
        <w:tc>
          <w:tcPr>
            <w:tcW w:w="7508" w:type="dxa"/>
            <w:vAlign w:val="center"/>
          </w:tcPr>
          <w:p w14:paraId="1928108E" w14:textId="42D7A88E" w:rsidR="00137311" w:rsidRDefault="00137311" w:rsidP="00137311">
            <w:pPr>
              <w:rPr>
                <w:b/>
                <w:bCs/>
              </w:rPr>
            </w:pPr>
            <w:r>
              <w:t xml:space="preserve">Remove all temporary barriers erected around work areas </w:t>
            </w:r>
          </w:p>
        </w:tc>
        <w:tc>
          <w:tcPr>
            <w:tcW w:w="1508" w:type="dxa"/>
          </w:tcPr>
          <w:p w14:paraId="310FD40E" w14:textId="77777777" w:rsidR="00137311" w:rsidRDefault="00137311" w:rsidP="00137311">
            <w:pPr>
              <w:rPr>
                <w:b/>
                <w:bCs/>
              </w:rPr>
            </w:pPr>
          </w:p>
        </w:tc>
      </w:tr>
      <w:tr w:rsidR="00137311" w14:paraId="0E517B0B" w14:textId="77777777" w:rsidTr="000F30C9">
        <w:tc>
          <w:tcPr>
            <w:tcW w:w="7508" w:type="dxa"/>
            <w:vAlign w:val="center"/>
          </w:tcPr>
          <w:p w14:paraId="06176F52" w14:textId="666A3197" w:rsidR="00137311" w:rsidRDefault="00137311" w:rsidP="00137311">
            <w:pPr>
              <w:rPr>
                <w:b/>
                <w:bCs/>
              </w:rPr>
            </w:pPr>
            <w:r>
              <w:t>Complete and return the Confined Space Entry Permit to close out with the Permit Issuer</w:t>
            </w:r>
          </w:p>
        </w:tc>
        <w:tc>
          <w:tcPr>
            <w:tcW w:w="1508" w:type="dxa"/>
          </w:tcPr>
          <w:p w14:paraId="4C164B3F" w14:textId="77777777" w:rsidR="00137311" w:rsidRDefault="00137311" w:rsidP="00137311">
            <w:pPr>
              <w:rPr>
                <w:b/>
                <w:bCs/>
              </w:rPr>
            </w:pPr>
          </w:p>
        </w:tc>
      </w:tr>
    </w:tbl>
    <w:p w14:paraId="38B642F5" w14:textId="77777777" w:rsidR="00137311" w:rsidRPr="00137311" w:rsidRDefault="00137311" w:rsidP="00137311">
      <w:pPr>
        <w:rPr>
          <w:b/>
          <w:bCs/>
        </w:rPr>
      </w:pPr>
    </w:p>
    <w:sectPr w:rsidR="00137311" w:rsidRPr="001373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D126" w14:textId="77777777" w:rsidR="00137311" w:rsidRDefault="00137311" w:rsidP="00137311">
      <w:pPr>
        <w:spacing w:after="0" w:line="240" w:lineRule="auto"/>
      </w:pPr>
      <w:r>
        <w:separator/>
      </w:r>
    </w:p>
  </w:endnote>
  <w:endnote w:type="continuationSeparator" w:id="0">
    <w:p w14:paraId="69D63385" w14:textId="77777777" w:rsidR="00137311" w:rsidRDefault="00137311" w:rsidP="0013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9B7F" w14:textId="77777777" w:rsidR="00137311" w:rsidRDefault="00137311" w:rsidP="00137311">
      <w:pPr>
        <w:spacing w:after="0" w:line="240" w:lineRule="auto"/>
      </w:pPr>
      <w:r>
        <w:separator/>
      </w:r>
    </w:p>
  </w:footnote>
  <w:footnote w:type="continuationSeparator" w:id="0">
    <w:p w14:paraId="091BBA0E" w14:textId="77777777" w:rsidR="00137311" w:rsidRDefault="00137311" w:rsidP="0013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913B" w14:textId="28392647" w:rsidR="00137311" w:rsidRPr="00137311" w:rsidRDefault="00137311" w:rsidP="00137311">
    <w:pPr>
      <w:pStyle w:val="Header"/>
      <w:jc w:val="right"/>
      <w:rPr>
        <w:i/>
        <w:iCs/>
        <w:color w:val="5B9BD5" w:themeColor="accent5"/>
      </w:rPr>
    </w:pPr>
    <w:r w:rsidRPr="00137311">
      <w:rPr>
        <w:i/>
        <w:iCs/>
        <w:color w:val="5B9BD5" w:themeColor="accent5"/>
      </w:rPr>
      <w:t xml:space="preserve">Insert Company Logo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1"/>
    <w:rsid w:val="00137311"/>
    <w:rsid w:val="002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B3A7"/>
  <w15:chartTrackingRefBased/>
  <w15:docId w15:val="{7B4A08FE-3154-4F30-B3ED-2AB27FA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3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11"/>
  </w:style>
  <w:style w:type="paragraph" w:styleId="Footer">
    <w:name w:val="footer"/>
    <w:basedOn w:val="Normal"/>
    <w:link w:val="FooterChar"/>
    <w:uiPriority w:val="99"/>
    <w:unhideWhenUsed/>
    <w:rsid w:val="001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11"/>
  </w:style>
  <w:style w:type="table" w:styleId="TableGrid">
    <w:name w:val="Table Grid"/>
    <w:basedOn w:val="TableNormal"/>
    <w:uiPriority w:val="39"/>
    <w:rsid w:val="0013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373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373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731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2948</Characters>
  <Application>Microsoft Office Word</Application>
  <DocSecurity>0</DocSecurity>
  <Lines>109</Lines>
  <Paragraphs>53</Paragraphs>
  <ScaleCrop>false</ScaleCrop>
  <Company>Spotless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Potrafke, Sabine</cp:lastModifiedBy>
  <cp:revision>2</cp:revision>
  <dcterms:created xsi:type="dcterms:W3CDTF">2022-10-02T01:02:00Z</dcterms:created>
  <dcterms:modified xsi:type="dcterms:W3CDTF">2023-03-10T21:36:00Z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b8cf85a90a0ad1ab69f2e39146fb5c9bca152d2c2b1f1d1dedbec4e480d72f6c</vt:lpwstr>
  </property>
</Properties>
</file>